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4649"/>
        <w:gridCol w:w="4649"/>
        <w:gridCol w:w="4650"/>
      </w:tblGrid>
      <w:tr w:rsidR="006215D4" w14:paraId="77E53DF6" w14:textId="77777777" w:rsidTr="006215D4">
        <w:tc>
          <w:tcPr>
            <w:tcW w:w="4649" w:type="dxa"/>
          </w:tcPr>
          <w:p w14:paraId="625EF790" w14:textId="215DED2B" w:rsidR="006215D4" w:rsidRPr="00FC7CF8" w:rsidRDefault="006215D4" w:rsidP="006215D4">
            <w:pPr>
              <w:pStyle w:val="Heading2"/>
              <w:spacing w:before="0" w:line="264" w:lineRule="atLeast"/>
              <w:jc w:val="center"/>
              <w:outlineLvl w:val="1"/>
              <w:rPr>
                <w:rFonts w:ascii="Arial" w:hAnsi="Arial" w:cs="Arial"/>
                <w:caps/>
                <w:color w:val="404040" w:themeColor="text1" w:themeTint="BF"/>
                <w:spacing w:val="-7"/>
              </w:rPr>
            </w:pPr>
            <w:r>
              <w:rPr>
                <w:rFonts w:ascii="Arial" w:hAnsi="Arial" w:cs="Arial"/>
                <w:b/>
                <w:bCs/>
                <w:caps/>
                <w:color w:val="404040" w:themeColor="text1" w:themeTint="BF"/>
                <w:spacing w:val="-7"/>
              </w:rPr>
              <w:t xml:space="preserve">                                            </w:t>
            </w:r>
            <w:r w:rsidRPr="00FC7CF8">
              <w:rPr>
                <w:rFonts w:ascii="Arial" w:hAnsi="Arial" w:cs="Arial"/>
                <w:b/>
                <w:bCs/>
                <w:caps/>
                <w:color w:val="404040" w:themeColor="text1" w:themeTint="BF"/>
                <w:spacing w:val="-7"/>
              </w:rPr>
              <w:t>Expressing yourself</w:t>
            </w:r>
          </w:p>
          <w:p w14:paraId="704C4D6A" w14:textId="5A2C419F" w:rsidR="006215D4" w:rsidRPr="00FC7CF8" w:rsidRDefault="006215D4" w:rsidP="006215D4">
            <w:pPr>
              <w:pStyle w:val="NormalWeb"/>
              <w:spacing w:before="0" w:beforeAutospacing="0" w:line="312" w:lineRule="atLeast"/>
              <w:rPr>
                <w:rFonts w:ascii="Arial" w:hAnsi="Arial" w:cs="Arial"/>
                <w:color w:val="404040" w:themeColor="text1" w:themeTint="BF"/>
              </w:rPr>
            </w:pPr>
            <w:r w:rsidRPr="00FC7CF8">
              <w:rPr>
                <w:rFonts w:ascii="Arial" w:hAnsi="Arial" w:cs="Arial"/>
                <w:noProof/>
                <w:color w:val="404040" w:themeColor="text1" w:themeTint="BF"/>
              </w:rPr>
              <w:drawing>
                <wp:inline distT="0" distB="0" distL="0" distR="0" wp14:anchorId="303BDABA" wp14:editId="0342E33F">
                  <wp:extent cx="952500" cy="952500"/>
                  <wp:effectExtent l="0" t="0" r="0" b="0"/>
                  <wp:docPr id="5" name="Picture 5" descr="Illustration of a pencil 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lustration of a pencil cas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r w:rsidRPr="00FC7CF8">
              <w:rPr>
                <w:rFonts w:ascii="Arial" w:hAnsi="Arial" w:cs="Arial"/>
                <w:color w:val="404040" w:themeColor="text1" w:themeTint="BF"/>
              </w:rPr>
              <w:t>Drawing and writing can help you think about your feelings or anything that's worrying you or making you feel anxious. Doing something creative can help you to feel calmer and distract you from problems. And you don't have to be "good" at art to be creative. Expressing yourself is for you.</w:t>
            </w:r>
          </w:p>
          <w:p w14:paraId="3A42D03F" w14:textId="77777777" w:rsidR="006215D4" w:rsidRPr="00FC7CF8" w:rsidRDefault="006215D4" w:rsidP="006215D4">
            <w:pPr>
              <w:pStyle w:val="NormalWeb"/>
              <w:spacing w:before="0" w:beforeAutospacing="0" w:line="312" w:lineRule="atLeast"/>
              <w:rPr>
                <w:rFonts w:ascii="Arial" w:hAnsi="Arial" w:cs="Arial"/>
                <w:color w:val="404040" w:themeColor="text1" w:themeTint="BF"/>
              </w:rPr>
            </w:pPr>
            <w:r w:rsidRPr="00FC7CF8">
              <w:rPr>
                <w:rFonts w:ascii="Arial" w:hAnsi="Arial" w:cs="Arial"/>
                <w:color w:val="404040" w:themeColor="text1" w:themeTint="BF"/>
              </w:rPr>
              <w:t>You can try as many of these activities as you like. Or find a favourite that you can go to any time you need to</w:t>
            </w:r>
          </w:p>
          <w:p w14:paraId="2BE6054E" w14:textId="4064615E" w:rsidR="00C42C3D" w:rsidRPr="00FC7CF8" w:rsidRDefault="00C42C3D" w:rsidP="00C42C3D">
            <w:pPr>
              <w:rPr>
                <w:rFonts w:ascii="Arial" w:hAnsi="Arial" w:cs="Arial"/>
                <w:color w:val="404040" w:themeColor="text1" w:themeTint="BF"/>
                <w:sz w:val="24"/>
                <w:szCs w:val="24"/>
              </w:rPr>
            </w:pPr>
            <w:r w:rsidRPr="00FC7CF8">
              <w:rPr>
                <w:rFonts w:ascii="Arial" w:hAnsi="Arial" w:cs="Arial"/>
                <w:color w:val="404040" w:themeColor="text1" w:themeTint="BF"/>
                <w:sz w:val="24"/>
                <w:szCs w:val="24"/>
              </w:rPr>
              <w:t>The activities are from the ChildLine calm zone, follow the link below for more activities and resources.</w:t>
            </w:r>
          </w:p>
          <w:p w14:paraId="34C90906" w14:textId="32664C7D" w:rsidR="006215D4" w:rsidRDefault="00C42C3D" w:rsidP="00C42C3D">
            <w:hyperlink r:id="rId5" w:history="1">
              <w:r w:rsidRPr="00FC7CF8">
                <w:rPr>
                  <w:rStyle w:val="Hyperlink"/>
                  <w:rFonts w:ascii="Arial" w:hAnsi="Arial" w:cs="Arial"/>
                </w:rPr>
                <w:t>https://www.childline.org.uk/toolbox/calm-zone/</w:t>
              </w:r>
            </w:hyperlink>
          </w:p>
        </w:tc>
        <w:tc>
          <w:tcPr>
            <w:tcW w:w="4649" w:type="dxa"/>
          </w:tcPr>
          <w:p w14:paraId="60D1FDA0" w14:textId="77777777" w:rsidR="006215D4" w:rsidRPr="006215D4" w:rsidRDefault="006215D4" w:rsidP="006215D4">
            <w:pPr>
              <w:pStyle w:val="Heading3"/>
              <w:pBdr>
                <w:top w:val="single" w:sz="6" w:space="0" w:color="D5DEE3"/>
              </w:pBdr>
              <w:shd w:val="clear" w:color="auto" w:fill="FFFFFF"/>
              <w:spacing w:before="0"/>
              <w:jc w:val="center"/>
              <w:outlineLvl w:val="2"/>
              <w:rPr>
                <w:rFonts w:ascii="Arial" w:hAnsi="Arial" w:cs="Arial"/>
                <w:b/>
                <w:bCs/>
                <w:color w:val="404040" w:themeColor="text1" w:themeTint="BF"/>
              </w:rPr>
            </w:pPr>
            <w:hyperlink r:id="rId6" w:anchor="expressing_ipnav53033" w:history="1">
              <w:r w:rsidRPr="006215D4">
                <w:rPr>
                  <w:rStyle w:val="Hyperlink"/>
                  <w:rFonts w:ascii="Arial" w:hAnsi="Arial" w:cs="Arial"/>
                  <w:b/>
                  <w:bCs/>
                  <w:color w:val="404040" w:themeColor="text1" w:themeTint="BF"/>
                  <w:u w:val="none"/>
                  <w:shd w:val="clear" w:color="auto" w:fill="FFFFFF"/>
                </w:rPr>
                <w:t xml:space="preserve">Connection </w:t>
              </w:r>
            </w:hyperlink>
          </w:p>
          <w:p w14:paraId="72FBC8E0" w14:textId="77777777" w:rsidR="006215D4" w:rsidRPr="00FC7CF8" w:rsidRDefault="006215D4" w:rsidP="006215D4">
            <w:pPr>
              <w:pStyle w:val="NormalWeb"/>
              <w:shd w:val="clear" w:color="auto" w:fill="FFFFFF"/>
              <w:spacing w:before="0" w:beforeAutospacing="0" w:line="312" w:lineRule="atLeast"/>
              <w:jc w:val="center"/>
              <w:rPr>
                <w:rFonts w:ascii="Arial" w:hAnsi="Arial" w:cs="Arial"/>
                <w:color w:val="404040" w:themeColor="text1" w:themeTint="BF"/>
              </w:rPr>
            </w:pPr>
            <w:r w:rsidRPr="00FC7CF8">
              <w:rPr>
                <w:rFonts w:ascii="Arial" w:hAnsi="Arial" w:cs="Arial"/>
                <w:noProof/>
                <w:color w:val="404040" w:themeColor="text1" w:themeTint="BF"/>
              </w:rPr>
              <w:drawing>
                <wp:inline distT="0" distB="0" distL="0" distR="0" wp14:anchorId="68C85C4B" wp14:editId="69899058">
                  <wp:extent cx="952500" cy="952500"/>
                  <wp:effectExtent l="0" t="0" r="0" b="0"/>
                  <wp:docPr id="4" name="Picture 4" descr="Illustration of a 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llustration of a hear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40562CD7" w14:textId="77777777" w:rsidR="006215D4" w:rsidRPr="00FC7CF8" w:rsidRDefault="006215D4" w:rsidP="006215D4">
            <w:pPr>
              <w:pStyle w:val="NormalWeb"/>
              <w:shd w:val="clear" w:color="auto" w:fill="FFFFFF"/>
              <w:spacing w:before="0" w:beforeAutospacing="0" w:line="312" w:lineRule="atLeast"/>
              <w:jc w:val="center"/>
              <w:rPr>
                <w:rFonts w:ascii="Arial" w:hAnsi="Arial" w:cs="Arial"/>
                <w:color w:val="404040" w:themeColor="text1" w:themeTint="BF"/>
              </w:rPr>
            </w:pPr>
            <w:r w:rsidRPr="00FC7CF8">
              <w:rPr>
                <w:rFonts w:ascii="Arial" w:hAnsi="Arial" w:cs="Arial"/>
                <w:color w:val="404040" w:themeColor="text1" w:themeTint="BF"/>
              </w:rPr>
              <w:t>Write 1 or 2 words about how you're feeling.</w:t>
            </w:r>
          </w:p>
          <w:p w14:paraId="45030A7F" w14:textId="77777777" w:rsidR="006215D4" w:rsidRPr="00FC7CF8" w:rsidRDefault="006215D4" w:rsidP="006215D4">
            <w:pPr>
              <w:pStyle w:val="NormalWeb"/>
              <w:shd w:val="clear" w:color="auto" w:fill="FFFFFF"/>
              <w:spacing w:before="0" w:beforeAutospacing="0" w:line="312" w:lineRule="atLeast"/>
              <w:jc w:val="center"/>
              <w:rPr>
                <w:rFonts w:ascii="Arial" w:hAnsi="Arial" w:cs="Arial"/>
                <w:color w:val="404040" w:themeColor="text1" w:themeTint="BF"/>
              </w:rPr>
            </w:pPr>
            <w:r w:rsidRPr="00FC7CF8">
              <w:rPr>
                <w:rFonts w:ascii="Arial" w:hAnsi="Arial" w:cs="Arial"/>
                <w:color w:val="404040" w:themeColor="text1" w:themeTint="BF"/>
              </w:rPr>
              <w:t>Using a notebook, draw a heart or a star for yourself and write 3 kind words or messages to yourself.</w:t>
            </w:r>
          </w:p>
          <w:p w14:paraId="20B6948A" w14:textId="77777777" w:rsidR="006215D4" w:rsidRPr="00FC7CF8" w:rsidRDefault="006215D4" w:rsidP="006215D4">
            <w:pPr>
              <w:pStyle w:val="NormalWeb"/>
              <w:shd w:val="clear" w:color="auto" w:fill="FFFFFF"/>
              <w:spacing w:before="0" w:beforeAutospacing="0" w:line="312" w:lineRule="atLeast"/>
              <w:jc w:val="center"/>
              <w:rPr>
                <w:rFonts w:ascii="Arial" w:hAnsi="Arial" w:cs="Arial"/>
                <w:color w:val="404040" w:themeColor="text1" w:themeTint="BF"/>
              </w:rPr>
            </w:pPr>
            <w:r w:rsidRPr="00FC7CF8">
              <w:rPr>
                <w:rFonts w:ascii="Arial" w:hAnsi="Arial" w:cs="Arial"/>
                <w:color w:val="404040" w:themeColor="text1" w:themeTint="BF"/>
              </w:rPr>
              <w:t>Remind yourself that no matter how difficult things feel, you are not alone - someone in your street, neighbourhood, town or city is likely to be feeling similar emotions to you right now.</w:t>
            </w:r>
          </w:p>
          <w:p w14:paraId="176D22EA" w14:textId="77777777" w:rsidR="006215D4" w:rsidRPr="00FC7CF8" w:rsidRDefault="006215D4" w:rsidP="006215D4">
            <w:pPr>
              <w:pStyle w:val="NormalWeb"/>
              <w:shd w:val="clear" w:color="auto" w:fill="FFFFFF"/>
              <w:spacing w:before="0" w:beforeAutospacing="0" w:line="312" w:lineRule="atLeast"/>
              <w:jc w:val="center"/>
              <w:rPr>
                <w:rFonts w:ascii="Arial" w:hAnsi="Arial" w:cs="Arial"/>
                <w:color w:val="404040" w:themeColor="text1" w:themeTint="BF"/>
              </w:rPr>
            </w:pPr>
            <w:r w:rsidRPr="00FC7CF8">
              <w:rPr>
                <w:rFonts w:ascii="Arial" w:hAnsi="Arial" w:cs="Arial"/>
                <w:color w:val="404040" w:themeColor="text1" w:themeTint="BF"/>
              </w:rPr>
              <w:t>Draw a heart or a star for someone else who is feeling like you do and write 3 kind words for them too.</w:t>
            </w:r>
          </w:p>
          <w:p w14:paraId="50E12800" w14:textId="77777777" w:rsidR="006215D4" w:rsidRPr="00FC7CF8" w:rsidRDefault="006215D4" w:rsidP="006215D4">
            <w:pPr>
              <w:pStyle w:val="NormalWeb"/>
              <w:shd w:val="clear" w:color="auto" w:fill="FFFFFF"/>
              <w:spacing w:before="0" w:beforeAutospacing="0" w:line="312" w:lineRule="atLeast"/>
              <w:jc w:val="center"/>
              <w:rPr>
                <w:rFonts w:ascii="Arial" w:hAnsi="Arial" w:cs="Arial"/>
                <w:color w:val="404040" w:themeColor="text1" w:themeTint="BF"/>
              </w:rPr>
            </w:pPr>
            <w:r w:rsidRPr="00FC7CF8">
              <w:rPr>
                <w:rFonts w:ascii="Arial" w:hAnsi="Arial" w:cs="Arial"/>
                <w:color w:val="404040" w:themeColor="text1" w:themeTint="BF"/>
              </w:rPr>
              <w:t>You can do this for as many people you like.</w:t>
            </w:r>
          </w:p>
          <w:p w14:paraId="1F6BF942" w14:textId="77777777" w:rsidR="006215D4" w:rsidRDefault="006215D4"/>
        </w:tc>
        <w:tc>
          <w:tcPr>
            <w:tcW w:w="4650" w:type="dxa"/>
          </w:tcPr>
          <w:p w14:paraId="7F85A66F" w14:textId="77777777" w:rsidR="006215D4" w:rsidRPr="006215D4" w:rsidRDefault="006215D4" w:rsidP="006215D4">
            <w:pPr>
              <w:pStyle w:val="Heading3"/>
              <w:pBdr>
                <w:top w:val="single" w:sz="6" w:space="0" w:color="D5DEE3"/>
              </w:pBdr>
              <w:shd w:val="clear" w:color="auto" w:fill="FFFFFF"/>
              <w:spacing w:before="0"/>
              <w:jc w:val="center"/>
              <w:outlineLvl w:val="2"/>
              <w:rPr>
                <w:rFonts w:ascii="Arial" w:hAnsi="Arial" w:cs="Arial"/>
                <w:b/>
                <w:bCs/>
                <w:color w:val="404040" w:themeColor="text1" w:themeTint="BF"/>
              </w:rPr>
            </w:pPr>
            <w:hyperlink r:id="rId8" w:anchor="expressing_ipnav53034" w:history="1">
              <w:r w:rsidRPr="006215D4">
                <w:rPr>
                  <w:rStyle w:val="Hyperlink"/>
                  <w:rFonts w:ascii="Arial" w:hAnsi="Arial" w:cs="Arial"/>
                  <w:b/>
                  <w:bCs/>
                  <w:color w:val="404040" w:themeColor="text1" w:themeTint="BF"/>
                  <w:u w:val="none"/>
                  <w:shd w:val="clear" w:color="auto" w:fill="FFFFFF"/>
                </w:rPr>
                <w:t xml:space="preserve">Values </w:t>
              </w:r>
            </w:hyperlink>
          </w:p>
          <w:p w14:paraId="454EE4D6" w14:textId="77777777" w:rsidR="006215D4" w:rsidRPr="00FC7CF8" w:rsidRDefault="006215D4" w:rsidP="006215D4">
            <w:pPr>
              <w:pStyle w:val="NormalWeb"/>
              <w:shd w:val="clear" w:color="auto" w:fill="FFFFFF"/>
              <w:spacing w:before="0" w:beforeAutospacing="0" w:line="312" w:lineRule="atLeast"/>
              <w:jc w:val="center"/>
              <w:rPr>
                <w:rFonts w:ascii="Arial" w:hAnsi="Arial" w:cs="Arial"/>
                <w:color w:val="404040" w:themeColor="text1" w:themeTint="BF"/>
              </w:rPr>
            </w:pPr>
            <w:r w:rsidRPr="00FC7CF8">
              <w:rPr>
                <w:rFonts w:ascii="Arial" w:hAnsi="Arial" w:cs="Arial"/>
                <w:noProof/>
                <w:color w:val="404040" w:themeColor="text1" w:themeTint="BF"/>
              </w:rPr>
              <w:drawing>
                <wp:inline distT="0" distB="0" distL="0" distR="0" wp14:anchorId="07B58B9B" wp14:editId="5AB96AAF">
                  <wp:extent cx="952500" cy="952500"/>
                  <wp:effectExtent l="0" t="0" r="0" b="0"/>
                  <wp:docPr id="3" name="Picture 3" descr="Illustration of a 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llustration of a pla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7EADD0F6" w14:textId="77777777" w:rsidR="006215D4" w:rsidRPr="00FC7CF8" w:rsidRDefault="006215D4" w:rsidP="006215D4">
            <w:pPr>
              <w:pStyle w:val="NormalWeb"/>
              <w:shd w:val="clear" w:color="auto" w:fill="FFFFFF"/>
              <w:spacing w:before="0" w:beforeAutospacing="0" w:line="312" w:lineRule="atLeast"/>
              <w:jc w:val="center"/>
              <w:rPr>
                <w:rFonts w:ascii="Arial" w:hAnsi="Arial" w:cs="Arial"/>
                <w:color w:val="404040" w:themeColor="text1" w:themeTint="BF"/>
              </w:rPr>
            </w:pPr>
            <w:r w:rsidRPr="00FC7CF8">
              <w:rPr>
                <w:rFonts w:ascii="Arial" w:hAnsi="Arial" w:cs="Arial"/>
                <w:color w:val="404040" w:themeColor="text1" w:themeTint="BF"/>
              </w:rPr>
              <w:t>Knowing what's important to you can help you to prioritise when you're under pressure or feeling overwhelmed.</w:t>
            </w:r>
          </w:p>
          <w:p w14:paraId="6D366ACB" w14:textId="77777777" w:rsidR="006215D4" w:rsidRPr="00FC7CF8" w:rsidRDefault="006215D4" w:rsidP="006215D4">
            <w:pPr>
              <w:pStyle w:val="NormalWeb"/>
              <w:shd w:val="clear" w:color="auto" w:fill="FFFFFF"/>
              <w:spacing w:before="0" w:beforeAutospacing="0" w:line="312" w:lineRule="atLeast"/>
              <w:jc w:val="center"/>
              <w:rPr>
                <w:rFonts w:ascii="Arial" w:hAnsi="Arial" w:cs="Arial"/>
                <w:color w:val="404040" w:themeColor="text1" w:themeTint="BF"/>
              </w:rPr>
            </w:pPr>
            <w:r w:rsidRPr="00FC7CF8">
              <w:rPr>
                <w:rFonts w:ascii="Arial" w:hAnsi="Arial" w:cs="Arial"/>
                <w:color w:val="404040" w:themeColor="text1" w:themeTint="BF"/>
              </w:rPr>
              <w:t>Write a list of your values and things that matter to you, like feeling calm, being kind or taking care of your pet.</w:t>
            </w:r>
          </w:p>
          <w:p w14:paraId="5BABF0A5" w14:textId="77777777" w:rsidR="006215D4" w:rsidRPr="00FC7CF8" w:rsidRDefault="006215D4" w:rsidP="006215D4">
            <w:pPr>
              <w:pStyle w:val="NormalWeb"/>
              <w:shd w:val="clear" w:color="auto" w:fill="FFFFFF"/>
              <w:spacing w:before="0" w:beforeAutospacing="0" w:line="312" w:lineRule="atLeast"/>
              <w:jc w:val="center"/>
              <w:rPr>
                <w:rFonts w:ascii="Arial" w:hAnsi="Arial" w:cs="Arial"/>
                <w:color w:val="404040" w:themeColor="text1" w:themeTint="BF"/>
              </w:rPr>
            </w:pPr>
            <w:r w:rsidRPr="00FC7CF8">
              <w:rPr>
                <w:rFonts w:ascii="Arial" w:hAnsi="Arial" w:cs="Arial"/>
                <w:color w:val="404040" w:themeColor="text1" w:themeTint="BF"/>
              </w:rPr>
              <w:t>Look at your list every week and decide whether these are still important or if you want to add or remove something.</w:t>
            </w:r>
          </w:p>
          <w:p w14:paraId="6E3BD05E" w14:textId="77777777" w:rsidR="006215D4" w:rsidRPr="00FC7CF8" w:rsidRDefault="006215D4" w:rsidP="006215D4">
            <w:pPr>
              <w:pStyle w:val="NormalWeb"/>
              <w:shd w:val="clear" w:color="auto" w:fill="FFFFFF"/>
              <w:spacing w:before="0" w:beforeAutospacing="0" w:line="312" w:lineRule="atLeast"/>
              <w:jc w:val="center"/>
              <w:rPr>
                <w:rFonts w:ascii="Arial" w:hAnsi="Arial" w:cs="Arial"/>
                <w:color w:val="404040" w:themeColor="text1" w:themeTint="BF"/>
              </w:rPr>
            </w:pPr>
            <w:r w:rsidRPr="00FC7CF8">
              <w:rPr>
                <w:rFonts w:ascii="Arial" w:hAnsi="Arial" w:cs="Arial"/>
                <w:color w:val="404040" w:themeColor="text1" w:themeTint="BF"/>
              </w:rPr>
              <w:t>When you have a difficult decision to make or too many things to do, have a look at your list to help you choose what to do next.</w:t>
            </w:r>
          </w:p>
          <w:p w14:paraId="0C4616CC" w14:textId="77777777" w:rsidR="006215D4" w:rsidRDefault="006215D4"/>
        </w:tc>
      </w:tr>
      <w:tr w:rsidR="006215D4" w14:paraId="0B992761" w14:textId="77777777" w:rsidTr="00C42C3D">
        <w:trPr>
          <w:trHeight w:val="8354"/>
        </w:trPr>
        <w:tc>
          <w:tcPr>
            <w:tcW w:w="4649" w:type="dxa"/>
          </w:tcPr>
          <w:p w14:paraId="6F29A47E" w14:textId="77777777" w:rsidR="006215D4" w:rsidRPr="006215D4" w:rsidRDefault="006215D4" w:rsidP="006215D4">
            <w:pPr>
              <w:pStyle w:val="Heading3"/>
              <w:pBdr>
                <w:top w:val="single" w:sz="6" w:space="0" w:color="D5DEE3"/>
              </w:pBdr>
              <w:shd w:val="clear" w:color="auto" w:fill="FFFFFF"/>
              <w:spacing w:before="0"/>
              <w:jc w:val="center"/>
              <w:outlineLvl w:val="2"/>
              <w:rPr>
                <w:rFonts w:ascii="Arial" w:hAnsi="Arial" w:cs="Arial"/>
                <w:b/>
                <w:bCs/>
                <w:color w:val="404040" w:themeColor="text1" w:themeTint="BF"/>
              </w:rPr>
            </w:pPr>
            <w:hyperlink r:id="rId10" w:anchor="expressing_ipnav50913" w:history="1">
              <w:r w:rsidRPr="006215D4">
                <w:rPr>
                  <w:rStyle w:val="Hyperlink"/>
                  <w:rFonts w:ascii="Arial" w:hAnsi="Arial" w:cs="Arial"/>
                  <w:b/>
                  <w:bCs/>
                  <w:color w:val="404040" w:themeColor="text1" w:themeTint="BF"/>
                  <w:u w:val="none"/>
                  <w:shd w:val="clear" w:color="auto" w:fill="FFFFFF"/>
                </w:rPr>
                <w:t xml:space="preserve">Stress and anxiety </w:t>
              </w:r>
            </w:hyperlink>
          </w:p>
          <w:p w14:paraId="2B986D83" w14:textId="77777777" w:rsidR="006215D4" w:rsidRPr="00FC7CF8" w:rsidRDefault="006215D4" w:rsidP="006215D4">
            <w:pPr>
              <w:pStyle w:val="NormalWeb"/>
              <w:shd w:val="clear" w:color="auto" w:fill="FFFFFF"/>
              <w:spacing w:before="0" w:beforeAutospacing="0" w:line="312" w:lineRule="atLeast"/>
              <w:jc w:val="center"/>
              <w:rPr>
                <w:rFonts w:ascii="Arial" w:hAnsi="Arial" w:cs="Arial"/>
                <w:color w:val="404040" w:themeColor="text1" w:themeTint="BF"/>
              </w:rPr>
            </w:pPr>
            <w:r w:rsidRPr="00FC7CF8">
              <w:rPr>
                <w:rFonts w:ascii="Arial" w:hAnsi="Arial" w:cs="Arial"/>
                <w:noProof/>
                <w:color w:val="404040" w:themeColor="text1" w:themeTint="BF"/>
              </w:rPr>
              <w:drawing>
                <wp:inline distT="0" distB="0" distL="0" distR="0" wp14:anchorId="551DC582" wp14:editId="722EEBC2">
                  <wp:extent cx="952500" cy="952500"/>
                  <wp:effectExtent l="0" t="0" r="0" b="0"/>
                  <wp:docPr id="2" name="Picture 2" descr="Illustration of a gingerbread per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llustration of a gingerbread perso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11ADF842" w14:textId="77777777" w:rsidR="006215D4" w:rsidRPr="00FC7CF8" w:rsidRDefault="006215D4" w:rsidP="006215D4">
            <w:pPr>
              <w:pStyle w:val="NormalWeb"/>
              <w:shd w:val="clear" w:color="auto" w:fill="FFFFFF"/>
              <w:spacing w:before="0" w:beforeAutospacing="0" w:line="312" w:lineRule="atLeast"/>
              <w:jc w:val="center"/>
              <w:rPr>
                <w:rFonts w:ascii="Arial" w:hAnsi="Arial" w:cs="Arial"/>
                <w:color w:val="404040" w:themeColor="text1" w:themeTint="BF"/>
              </w:rPr>
            </w:pPr>
            <w:r w:rsidRPr="00FC7CF8">
              <w:rPr>
                <w:rFonts w:ascii="Arial" w:hAnsi="Arial" w:cs="Arial"/>
                <w:color w:val="404040" w:themeColor="text1" w:themeTint="BF"/>
              </w:rPr>
              <w:t>We hold tension in our bodies when we're under pressure, feeling stressed or feeling anxious.</w:t>
            </w:r>
          </w:p>
          <w:p w14:paraId="5A19C242" w14:textId="77777777" w:rsidR="006215D4" w:rsidRPr="00FC7CF8" w:rsidRDefault="006215D4" w:rsidP="006215D4">
            <w:pPr>
              <w:pStyle w:val="NormalWeb"/>
              <w:shd w:val="clear" w:color="auto" w:fill="FFFFFF"/>
              <w:spacing w:before="0" w:beforeAutospacing="0" w:line="312" w:lineRule="atLeast"/>
              <w:jc w:val="center"/>
              <w:rPr>
                <w:rFonts w:ascii="Arial" w:hAnsi="Arial" w:cs="Arial"/>
                <w:color w:val="404040" w:themeColor="text1" w:themeTint="BF"/>
              </w:rPr>
            </w:pPr>
            <w:r w:rsidRPr="00FC7CF8">
              <w:rPr>
                <w:rFonts w:ascii="Arial" w:hAnsi="Arial" w:cs="Arial"/>
                <w:color w:val="404040" w:themeColor="text1" w:themeTint="BF"/>
              </w:rPr>
              <w:t>Draw the outline of a gingerbread person and add where you feel stress and anxiety in your body - that might be butterflies in your tummy, your legs feeling weak or your heart beating fast.</w:t>
            </w:r>
          </w:p>
          <w:p w14:paraId="293E465A" w14:textId="77777777" w:rsidR="006215D4" w:rsidRPr="00FC7CF8" w:rsidRDefault="006215D4" w:rsidP="006215D4">
            <w:pPr>
              <w:pStyle w:val="NormalWeb"/>
              <w:shd w:val="clear" w:color="auto" w:fill="FFFFFF"/>
              <w:spacing w:before="0" w:beforeAutospacing="0" w:line="312" w:lineRule="atLeast"/>
              <w:jc w:val="center"/>
              <w:rPr>
                <w:rFonts w:ascii="Arial" w:hAnsi="Arial" w:cs="Arial"/>
                <w:color w:val="404040" w:themeColor="text1" w:themeTint="BF"/>
              </w:rPr>
            </w:pPr>
            <w:r w:rsidRPr="00FC7CF8">
              <w:rPr>
                <w:rFonts w:ascii="Arial" w:hAnsi="Arial" w:cs="Arial"/>
                <w:color w:val="404040" w:themeColor="text1" w:themeTint="BF"/>
              </w:rPr>
              <w:t>Draw how it feels in each part of your body and use colours or numbers to show where you feel the strongest sensations. Let go of any tension by unclenching your hands, dropping your shoulders, stretching, doing yoga or dancing and draw or write any changes on your picture.</w:t>
            </w:r>
          </w:p>
          <w:p w14:paraId="30870CDD" w14:textId="77777777" w:rsidR="006215D4" w:rsidRDefault="006215D4"/>
        </w:tc>
        <w:tc>
          <w:tcPr>
            <w:tcW w:w="4649" w:type="dxa"/>
          </w:tcPr>
          <w:p w14:paraId="4B5202DF" w14:textId="77777777" w:rsidR="006215D4" w:rsidRPr="006215D4" w:rsidRDefault="006215D4" w:rsidP="006215D4">
            <w:pPr>
              <w:pStyle w:val="Heading3"/>
              <w:pBdr>
                <w:top w:val="single" w:sz="6" w:space="0" w:color="D5DEE3"/>
              </w:pBdr>
              <w:shd w:val="clear" w:color="auto" w:fill="FFFFFF"/>
              <w:spacing w:before="0"/>
              <w:jc w:val="center"/>
              <w:outlineLvl w:val="2"/>
              <w:rPr>
                <w:rFonts w:ascii="Arial" w:hAnsi="Arial" w:cs="Arial"/>
                <w:b/>
                <w:bCs/>
                <w:color w:val="404040" w:themeColor="text1" w:themeTint="BF"/>
              </w:rPr>
            </w:pPr>
            <w:hyperlink r:id="rId12" w:anchor="expressing_ipnav50915" w:history="1">
              <w:r w:rsidRPr="006215D4">
                <w:rPr>
                  <w:rStyle w:val="Hyperlink"/>
                  <w:rFonts w:ascii="Arial" w:hAnsi="Arial" w:cs="Arial"/>
                  <w:b/>
                  <w:bCs/>
                  <w:color w:val="404040" w:themeColor="text1" w:themeTint="BF"/>
                  <w:u w:val="none"/>
                  <w:shd w:val="clear" w:color="auto" w:fill="FFFFFF"/>
                </w:rPr>
                <w:t xml:space="preserve">Helping hand </w:t>
              </w:r>
            </w:hyperlink>
          </w:p>
          <w:p w14:paraId="244503DF" w14:textId="77777777" w:rsidR="006215D4" w:rsidRPr="00FC7CF8" w:rsidRDefault="006215D4" w:rsidP="006215D4">
            <w:pPr>
              <w:pStyle w:val="NormalWeb"/>
              <w:shd w:val="clear" w:color="auto" w:fill="FFFFFF"/>
              <w:spacing w:before="0" w:beforeAutospacing="0" w:line="312" w:lineRule="atLeast"/>
              <w:jc w:val="center"/>
              <w:rPr>
                <w:rFonts w:ascii="Arial" w:hAnsi="Arial" w:cs="Arial"/>
                <w:color w:val="404040" w:themeColor="text1" w:themeTint="BF"/>
              </w:rPr>
            </w:pPr>
            <w:r w:rsidRPr="00FC7CF8">
              <w:rPr>
                <w:rFonts w:ascii="Arial" w:hAnsi="Arial" w:cs="Arial"/>
                <w:noProof/>
                <w:color w:val="404040" w:themeColor="text1" w:themeTint="BF"/>
              </w:rPr>
              <w:drawing>
                <wp:inline distT="0" distB="0" distL="0" distR="0" wp14:anchorId="1EC3CE2F" wp14:editId="58C99992">
                  <wp:extent cx="952500" cy="952500"/>
                  <wp:effectExtent l="0" t="0" r="0" b="0"/>
                  <wp:docPr id="1" name="Picture 1" descr="Illustration of a h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llustration of a han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06B25A35" w14:textId="77777777" w:rsidR="006215D4" w:rsidRPr="00FC7CF8" w:rsidRDefault="006215D4" w:rsidP="006215D4">
            <w:pPr>
              <w:pStyle w:val="NormalWeb"/>
              <w:shd w:val="clear" w:color="auto" w:fill="FFFFFF"/>
              <w:spacing w:before="0" w:beforeAutospacing="0" w:line="312" w:lineRule="atLeast"/>
              <w:jc w:val="center"/>
              <w:rPr>
                <w:rFonts w:ascii="Arial" w:hAnsi="Arial" w:cs="Arial"/>
                <w:color w:val="404040" w:themeColor="text1" w:themeTint="BF"/>
              </w:rPr>
            </w:pPr>
            <w:r w:rsidRPr="00FC7CF8">
              <w:rPr>
                <w:rFonts w:ascii="Arial" w:hAnsi="Arial" w:cs="Arial"/>
                <w:color w:val="404040" w:themeColor="text1" w:themeTint="BF"/>
              </w:rPr>
              <w:t>Draw the outline of your hand on paper. Follow the outline with your finger or click on it with the mouse to trace the shape as you take a slow, deep breath.</w:t>
            </w:r>
          </w:p>
          <w:p w14:paraId="033B4EB7" w14:textId="77777777" w:rsidR="006215D4" w:rsidRPr="00FC7CF8" w:rsidRDefault="006215D4" w:rsidP="006215D4">
            <w:pPr>
              <w:pStyle w:val="NormalWeb"/>
              <w:shd w:val="clear" w:color="auto" w:fill="FFFFFF"/>
              <w:spacing w:before="0" w:beforeAutospacing="0" w:line="312" w:lineRule="atLeast"/>
              <w:jc w:val="center"/>
              <w:rPr>
                <w:rFonts w:ascii="Arial" w:hAnsi="Arial" w:cs="Arial"/>
                <w:color w:val="404040" w:themeColor="text1" w:themeTint="BF"/>
              </w:rPr>
            </w:pPr>
            <w:r w:rsidRPr="00FC7CF8">
              <w:rPr>
                <w:rFonts w:ascii="Arial" w:hAnsi="Arial" w:cs="Arial"/>
                <w:color w:val="404040" w:themeColor="text1" w:themeTint="BF"/>
              </w:rPr>
              <w:t>Start at the thumb, move to your other fingers and end with your little finger as you breathe in.</w:t>
            </w:r>
          </w:p>
          <w:p w14:paraId="15478372" w14:textId="77777777" w:rsidR="006215D4" w:rsidRPr="00FC7CF8" w:rsidRDefault="006215D4" w:rsidP="006215D4">
            <w:pPr>
              <w:pStyle w:val="NormalWeb"/>
              <w:shd w:val="clear" w:color="auto" w:fill="FFFFFF"/>
              <w:spacing w:before="0" w:beforeAutospacing="0" w:line="312" w:lineRule="atLeast"/>
              <w:jc w:val="center"/>
              <w:rPr>
                <w:rFonts w:ascii="Arial" w:hAnsi="Arial" w:cs="Arial"/>
                <w:color w:val="404040" w:themeColor="text1" w:themeTint="BF"/>
              </w:rPr>
            </w:pPr>
            <w:r w:rsidRPr="00FC7CF8">
              <w:rPr>
                <w:rFonts w:ascii="Arial" w:hAnsi="Arial" w:cs="Arial"/>
                <w:color w:val="404040" w:themeColor="text1" w:themeTint="BF"/>
              </w:rPr>
              <w:t>Trace back from the little finger to the thumb as you breathe out.</w:t>
            </w:r>
          </w:p>
          <w:p w14:paraId="738A7266" w14:textId="77777777" w:rsidR="006215D4" w:rsidRPr="00FC7CF8" w:rsidRDefault="006215D4" w:rsidP="006215D4">
            <w:pPr>
              <w:pStyle w:val="NormalWeb"/>
              <w:shd w:val="clear" w:color="auto" w:fill="FFFFFF"/>
              <w:spacing w:before="0" w:beforeAutospacing="0" w:line="312" w:lineRule="atLeast"/>
              <w:jc w:val="center"/>
              <w:rPr>
                <w:rFonts w:ascii="Arial" w:hAnsi="Arial" w:cs="Arial"/>
                <w:color w:val="404040" w:themeColor="text1" w:themeTint="BF"/>
              </w:rPr>
            </w:pPr>
            <w:r w:rsidRPr="00FC7CF8">
              <w:rPr>
                <w:rFonts w:ascii="Arial" w:hAnsi="Arial" w:cs="Arial"/>
                <w:color w:val="404040" w:themeColor="text1" w:themeTint="BF"/>
              </w:rPr>
              <w:t>If you can't make it all the way around, you can start with tracing around the thumb and the first finger while you breathe in and around the first finger and back around the thumb as you breathe out.</w:t>
            </w:r>
          </w:p>
          <w:p w14:paraId="21539690" w14:textId="77777777" w:rsidR="006215D4" w:rsidRPr="00FC7CF8" w:rsidRDefault="006215D4" w:rsidP="006215D4">
            <w:pPr>
              <w:pStyle w:val="NormalWeb"/>
              <w:shd w:val="clear" w:color="auto" w:fill="FFFFFF"/>
              <w:spacing w:before="0" w:beforeAutospacing="0" w:line="312" w:lineRule="atLeast"/>
              <w:jc w:val="center"/>
              <w:rPr>
                <w:rFonts w:ascii="Arial" w:hAnsi="Arial" w:cs="Arial"/>
                <w:color w:val="404040" w:themeColor="text1" w:themeTint="BF"/>
              </w:rPr>
            </w:pPr>
            <w:r w:rsidRPr="00FC7CF8">
              <w:rPr>
                <w:rFonts w:ascii="Arial" w:hAnsi="Arial" w:cs="Arial"/>
                <w:color w:val="404040" w:themeColor="text1" w:themeTint="BF"/>
              </w:rPr>
              <w:t>You can colour in the hand after.</w:t>
            </w:r>
          </w:p>
          <w:p w14:paraId="480555EC" w14:textId="77777777" w:rsidR="006215D4" w:rsidRDefault="006215D4"/>
        </w:tc>
        <w:tc>
          <w:tcPr>
            <w:tcW w:w="4650" w:type="dxa"/>
          </w:tcPr>
          <w:p w14:paraId="50AB8A6C" w14:textId="5956C81D" w:rsidR="006215D4" w:rsidRDefault="006215D4" w:rsidP="006215D4">
            <w:pPr>
              <w:pStyle w:val="Heading3"/>
              <w:pBdr>
                <w:top w:val="single" w:sz="6" w:space="0" w:color="D5DEE3"/>
              </w:pBdr>
              <w:shd w:val="clear" w:color="auto" w:fill="FFFFFF"/>
              <w:spacing w:before="0"/>
              <w:jc w:val="center"/>
              <w:outlineLvl w:val="2"/>
              <w:rPr>
                <w:rStyle w:val="Hyperlink"/>
                <w:rFonts w:ascii="Arial" w:hAnsi="Arial" w:cs="Arial"/>
                <w:b/>
                <w:bCs/>
                <w:color w:val="404040" w:themeColor="text1" w:themeTint="BF"/>
                <w:u w:val="none"/>
                <w:shd w:val="clear" w:color="auto" w:fill="FFFFFF"/>
              </w:rPr>
            </w:pPr>
            <w:hyperlink r:id="rId14" w:anchor="expressing_ipnav50917" w:history="1">
              <w:r w:rsidRPr="006215D4">
                <w:rPr>
                  <w:rStyle w:val="Hyperlink"/>
                  <w:rFonts w:ascii="Arial" w:hAnsi="Arial" w:cs="Arial"/>
                  <w:b/>
                  <w:bCs/>
                  <w:color w:val="404040" w:themeColor="text1" w:themeTint="BF"/>
                  <w:u w:val="none"/>
                  <w:shd w:val="clear" w:color="auto" w:fill="FFFFFF"/>
                </w:rPr>
                <w:t xml:space="preserve">Mirror </w:t>
              </w:r>
            </w:hyperlink>
          </w:p>
          <w:p w14:paraId="39618985" w14:textId="16F850A6" w:rsidR="006215D4" w:rsidRDefault="006215D4" w:rsidP="006215D4">
            <w:r>
              <w:rPr>
                <w:noProof/>
              </w:rPr>
              <mc:AlternateContent>
                <mc:Choice Requires="wps">
                  <w:drawing>
                    <wp:anchor distT="0" distB="0" distL="114300" distR="114300" simplePos="0" relativeHeight="251659264" behindDoc="0" locked="0" layoutInCell="1" allowOverlap="1" wp14:anchorId="561C6AE1" wp14:editId="56C4D2A9">
                      <wp:simplePos x="0" y="0"/>
                      <wp:positionH relativeFrom="column">
                        <wp:posOffset>1043940</wp:posOffset>
                      </wp:positionH>
                      <wp:positionV relativeFrom="paragraph">
                        <wp:posOffset>170815</wp:posOffset>
                      </wp:positionV>
                      <wp:extent cx="762000" cy="847725"/>
                      <wp:effectExtent l="0" t="0" r="19050" b="28575"/>
                      <wp:wrapNone/>
                      <wp:docPr id="6" name="Oval 6"/>
                      <wp:cNvGraphicFramePr/>
                      <a:graphic xmlns:a="http://schemas.openxmlformats.org/drawingml/2006/main">
                        <a:graphicData uri="http://schemas.microsoft.com/office/word/2010/wordprocessingShape">
                          <wps:wsp>
                            <wps:cNvSpPr/>
                            <wps:spPr>
                              <a:xfrm>
                                <a:off x="0" y="0"/>
                                <a:ext cx="762000" cy="84772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0676CF" id="Oval 6" o:spid="_x0000_s1026" style="position:absolute;margin-left:82.2pt;margin-top:13.45pt;width:60pt;height:6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" fillcolor="white [3212]" strokecolor="black [3213]" strokeweight="1pt">
                      <v:stroke joinstyle="miter"/>
                    </v:oval>
                  </w:pict>
                </mc:Fallback>
              </mc:AlternateContent>
            </w:r>
          </w:p>
          <w:p w14:paraId="4F3AC0B4" w14:textId="029E396A" w:rsidR="006215D4" w:rsidRDefault="006215D4" w:rsidP="006215D4"/>
          <w:p w14:paraId="0B0D570D" w14:textId="19D14267" w:rsidR="006215D4" w:rsidRDefault="006215D4" w:rsidP="006215D4"/>
          <w:p w14:paraId="0BED2821" w14:textId="24291F7E" w:rsidR="006215D4" w:rsidRDefault="006215D4" w:rsidP="006215D4"/>
          <w:p w14:paraId="58A9E805" w14:textId="0936F5B4" w:rsidR="006215D4" w:rsidRDefault="006215D4" w:rsidP="006215D4"/>
          <w:p w14:paraId="1C7CA926" w14:textId="7571D777" w:rsidR="006215D4" w:rsidRDefault="006215D4" w:rsidP="006215D4"/>
          <w:p w14:paraId="2B63E711" w14:textId="77777777" w:rsidR="006215D4" w:rsidRPr="006215D4" w:rsidRDefault="006215D4" w:rsidP="006215D4"/>
          <w:p w14:paraId="5FEA241A" w14:textId="0886E08F" w:rsidR="006215D4" w:rsidRPr="00FC7CF8" w:rsidRDefault="006215D4" w:rsidP="006215D4">
            <w:pPr>
              <w:pStyle w:val="NormalWeb"/>
              <w:shd w:val="clear" w:color="auto" w:fill="FFFFFF"/>
              <w:spacing w:before="0" w:beforeAutospacing="0" w:line="312" w:lineRule="atLeast"/>
              <w:rPr>
                <w:rFonts w:ascii="Arial" w:hAnsi="Arial" w:cs="Arial"/>
                <w:color w:val="404040" w:themeColor="text1" w:themeTint="BF"/>
              </w:rPr>
            </w:pPr>
            <w:r w:rsidRPr="00FC7CF8">
              <w:rPr>
                <w:rFonts w:ascii="Arial" w:hAnsi="Arial" w:cs="Arial"/>
                <w:color w:val="404040" w:themeColor="text1" w:themeTint="BF"/>
              </w:rPr>
              <w:t>Draw yourself as your closest friend or a close family member would describe you. Remember, they can see who you are as a person as well as what you look like.</w:t>
            </w:r>
          </w:p>
          <w:p w14:paraId="3477F59A" w14:textId="77777777" w:rsidR="006215D4" w:rsidRPr="00FC7CF8" w:rsidRDefault="006215D4" w:rsidP="006215D4">
            <w:pPr>
              <w:pStyle w:val="NormalWeb"/>
              <w:shd w:val="clear" w:color="auto" w:fill="FFFFFF"/>
              <w:spacing w:before="0" w:beforeAutospacing="0" w:line="312" w:lineRule="atLeast"/>
              <w:jc w:val="center"/>
              <w:rPr>
                <w:rFonts w:ascii="Arial" w:hAnsi="Arial" w:cs="Arial"/>
                <w:color w:val="404040" w:themeColor="text1" w:themeTint="BF"/>
              </w:rPr>
            </w:pPr>
            <w:r w:rsidRPr="00FC7CF8">
              <w:rPr>
                <w:rFonts w:ascii="Arial" w:hAnsi="Arial" w:cs="Arial"/>
                <w:color w:val="404040" w:themeColor="text1" w:themeTint="BF"/>
              </w:rPr>
              <w:t>Draw or write the positive qualities they notice about you, especially the ones that you find hard to see yourself. Include things like being kind, patient and fun.</w:t>
            </w:r>
          </w:p>
          <w:p w14:paraId="7915EDF5" w14:textId="7BDD2359" w:rsidR="006215D4" w:rsidRPr="00FC7CF8" w:rsidRDefault="006215D4" w:rsidP="006215D4">
            <w:pPr>
              <w:pStyle w:val="NormalWeb"/>
              <w:spacing w:before="0" w:beforeAutospacing="0" w:line="312" w:lineRule="atLeast"/>
              <w:rPr>
                <w:rFonts w:ascii="Arial" w:hAnsi="Arial" w:cs="Arial"/>
                <w:color w:val="404040" w:themeColor="text1" w:themeTint="BF"/>
              </w:rPr>
            </w:pPr>
            <w:bookmarkStart w:id="0" w:name="_GoBack"/>
            <w:bookmarkEnd w:id="0"/>
            <w:r w:rsidRPr="00FC7CF8">
              <w:rPr>
                <w:rFonts w:ascii="Arial" w:hAnsi="Arial" w:cs="Arial"/>
                <w:color w:val="404040" w:themeColor="text1" w:themeTint="BF"/>
              </w:rPr>
              <w:t>.</w:t>
            </w:r>
          </w:p>
          <w:p w14:paraId="0FBE1E32" w14:textId="77777777" w:rsidR="006215D4" w:rsidRDefault="006215D4"/>
        </w:tc>
      </w:tr>
    </w:tbl>
    <w:p w14:paraId="494B21A0" w14:textId="65F8262B" w:rsidR="006215D4" w:rsidRPr="00C42C3D" w:rsidRDefault="00E9548F">
      <w:pPr>
        <w:rPr>
          <w:rFonts w:ascii="Arial" w:hAnsi="Arial" w:cs="Arial"/>
        </w:rPr>
      </w:pPr>
      <w:r w:rsidRPr="00FC7CF8">
        <w:rPr>
          <w:rFonts w:ascii="Arial" w:hAnsi="Arial" w:cs="Arial"/>
        </w:rPr>
        <w:t xml:space="preserve"> </w:t>
      </w:r>
    </w:p>
    <w:sectPr w:rsidR="006215D4" w:rsidRPr="00C42C3D" w:rsidSect="006215D4">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5D4"/>
    <w:rsid w:val="006215D4"/>
    <w:rsid w:val="00C42C3D"/>
    <w:rsid w:val="00E954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25513"/>
  <w15:chartTrackingRefBased/>
  <w15:docId w15:val="{FFF6DE4F-4061-4710-AC56-47943B77F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215D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215D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1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6215D4"/>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6215D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6215D4"/>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6215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ildline.org.uk/toolbox/calm-zone/" TargetMode="External"/><Relationship Id="rId13"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www.childline.org.uk/toolbox/calm-zone/"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childline.org.uk/toolbox/calm-zone/" TargetMode="External"/><Relationship Id="rId11" Type="http://schemas.openxmlformats.org/officeDocument/2006/relationships/image" Target="media/image4.png"/><Relationship Id="rId5" Type="http://schemas.openxmlformats.org/officeDocument/2006/relationships/hyperlink" Target="https://www.childline.org.uk/toolbox/calm-zone/" TargetMode="External"/><Relationship Id="rId15" Type="http://schemas.openxmlformats.org/officeDocument/2006/relationships/fontTable" Target="fontTable.xml"/><Relationship Id="rId10" Type="http://schemas.openxmlformats.org/officeDocument/2006/relationships/hyperlink" Target="https://www.childline.org.uk/toolbox/calm-zone/" TargetMode="External"/><Relationship Id="rId4" Type="http://schemas.openxmlformats.org/officeDocument/2006/relationships/image" Target="media/image1.png"/><Relationship Id="rId9" Type="http://schemas.openxmlformats.org/officeDocument/2006/relationships/image" Target="media/image3.png"/><Relationship Id="rId14" Type="http://schemas.openxmlformats.org/officeDocument/2006/relationships/hyperlink" Target="https://www.childline.org.uk/toolbox/calm-zo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542</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Mason</dc:creator>
  <cp:keywords/>
  <dc:description/>
  <cp:lastModifiedBy>Helen Mason</cp:lastModifiedBy>
  <cp:revision>2</cp:revision>
  <dcterms:created xsi:type="dcterms:W3CDTF">2020-04-14T16:12:00Z</dcterms:created>
  <dcterms:modified xsi:type="dcterms:W3CDTF">2020-04-14T16:24:00Z</dcterms:modified>
</cp:coreProperties>
</file>