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5" w:rsidRPr="006A21E0" w:rsidRDefault="0077177B" w:rsidP="0077177B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6A21E0">
        <w:rPr>
          <w:sz w:val="32"/>
          <w:szCs w:val="32"/>
        </w:rPr>
        <w:t xml:space="preserve">Science </w:t>
      </w:r>
      <w:r w:rsidR="006A21E0">
        <w:rPr>
          <w:sz w:val="32"/>
          <w:szCs w:val="32"/>
        </w:rPr>
        <w:t xml:space="preserve">National </w:t>
      </w:r>
      <w:r w:rsidRPr="006A21E0">
        <w:rPr>
          <w:sz w:val="32"/>
          <w:szCs w:val="32"/>
        </w:rPr>
        <w:t>Curriculum – Year 1</w:t>
      </w:r>
    </w:p>
    <w:p w:rsidR="0077177B" w:rsidRPr="006A21E0" w:rsidRDefault="0077177B" w:rsidP="0077177B">
      <w:pPr>
        <w:pStyle w:val="NoSpacing"/>
        <w:jc w:val="center"/>
        <w:rPr>
          <w:sz w:val="32"/>
          <w:szCs w:val="32"/>
        </w:rPr>
      </w:pPr>
    </w:p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6A21E0" w:rsidRPr="006A21E0" w:rsidTr="0077177B">
        <w:trPr>
          <w:trHeight w:val="2024"/>
        </w:trPr>
        <w:tc>
          <w:tcPr>
            <w:tcW w:w="9255" w:type="dxa"/>
            <w:tcBorders>
              <w:bottom w:val="single" w:sz="4" w:space="0" w:color="auto"/>
            </w:tcBorders>
          </w:tcPr>
          <w:p w:rsidR="0077177B" w:rsidRPr="006A21E0" w:rsidRDefault="0077177B" w:rsidP="0077177B">
            <w:pPr>
              <w:pStyle w:val="NoSpacing"/>
              <w:rPr>
                <w:b/>
                <w:sz w:val="28"/>
                <w:szCs w:val="28"/>
              </w:rPr>
            </w:pPr>
            <w:r w:rsidRPr="006A21E0">
              <w:rPr>
                <w:b/>
                <w:sz w:val="28"/>
                <w:szCs w:val="28"/>
              </w:rPr>
              <w:t>Plants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identify and name a variety of common wild and garden plants, including deciduous and evergreen trees.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identify and describe the basic structure of a variety of common flowering plants, including trees.</w:t>
            </w:r>
          </w:p>
        </w:tc>
      </w:tr>
      <w:tr w:rsidR="006A21E0" w:rsidRPr="006A21E0" w:rsidTr="0077177B">
        <w:trPr>
          <w:trHeight w:val="3215"/>
        </w:trPr>
        <w:tc>
          <w:tcPr>
            <w:tcW w:w="9255" w:type="dxa"/>
            <w:tcBorders>
              <w:bottom w:val="single" w:sz="4" w:space="0" w:color="auto"/>
            </w:tcBorders>
          </w:tcPr>
          <w:p w:rsidR="0077177B" w:rsidRPr="006A21E0" w:rsidRDefault="0077177B" w:rsidP="0077177B">
            <w:pPr>
              <w:pStyle w:val="NoSpacing"/>
              <w:rPr>
                <w:b/>
                <w:sz w:val="28"/>
                <w:szCs w:val="28"/>
              </w:rPr>
            </w:pPr>
            <w:r w:rsidRPr="006A21E0">
              <w:rPr>
                <w:b/>
                <w:sz w:val="28"/>
                <w:szCs w:val="28"/>
              </w:rPr>
              <w:t>Animals including humans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identify and name a variety of common animals including fish, amphibians, reptiles, birds and mammals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identify and name a variety of common animals that are carnivores, herbivores and omnivores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 xml:space="preserve">I can describe and compare the structure of a variety of common animals (fish, amphibians, reptiles, birds and mammals, including pets) 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identify, name, draw and label the basic parts of the human body and say which part of the body is associated with each sense</w:t>
            </w:r>
          </w:p>
        </w:tc>
      </w:tr>
      <w:tr w:rsidR="006A21E0" w:rsidRPr="006A21E0" w:rsidTr="0077177B">
        <w:trPr>
          <w:trHeight w:val="540"/>
        </w:trPr>
        <w:tc>
          <w:tcPr>
            <w:tcW w:w="9255" w:type="dxa"/>
          </w:tcPr>
          <w:p w:rsidR="0077177B" w:rsidRPr="006A21E0" w:rsidRDefault="0077177B" w:rsidP="0077177B">
            <w:pPr>
              <w:pStyle w:val="NoSpacing"/>
              <w:rPr>
                <w:b/>
                <w:sz w:val="28"/>
                <w:szCs w:val="28"/>
              </w:rPr>
            </w:pPr>
            <w:r w:rsidRPr="006A21E0">
              <w:rPr>
                <w:b/>
                <w:sz w:val="28"/>
                <w:szCs w:val="28"/>
              </w:rPr>
              <w:t>Everyday Materials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 xml:space="preserve">I can distinguish between an object and the material from which it is made 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 xml:space="preserve">I can identify and name a variety of everyday materials, including wood, plastic, glass, metal, water, and rock 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 xml:space="preserve">I can describe the simple physical properties of a variety of everyday materials 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compare and group together a variety of everyday materials on the basis of their simple physical properties.</w:t>
            </w:r>
          </w:p>
          <w:p w:rsidR="0077177B" w:rsidRPr="006A21E0" w:rsidRDefault="0077177B" w:rsidP="0077177B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A21E0" w:rsidRPr="006A21E0" w:rsidTr="0077177B">
        <w:trPr>
          <w:trHeight w:val="1663"/>
        </w:trPr>
        <w:tc>
          <w:tcPr>
            <w:tcW w:w="9255" w:type="dxa"/>
            <w:tcBorders>
              <w:bottom w:val="single" w:sz="4" w:space="0" w:color="auto"/>
            </w:tcBorders>
          </w:tcPr>
          <w:p w:rsidR="0077177B" w:rsidRPr="006A21E0" w:rsidRDefault="0077177B" w:rsidP="0077177B">
            <w:pPr>
              <w:pStyle w:val="NoSpacing"/>
              <w:rPr>
                <w:b/>
                <w:sz w:val="28"/>
                <w:szCs w:val="28"/>
              </w:rPr>
            </w:pPr>
            <w:r w:rsidRPr="006A21E0">
              <w:rPr>
                <w:b/>
                <w:sz w:val="28"/>
                <w:szCs w:val="28"/>
              </w:rPr>
              <w:t>Seasonal Changes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 xml:space="preserve">I can observe changes across the four seasons </w:t>
            </w:r>
          </w:p>
          <w:p w:rsidR="0077177B" w:rsidRPr="006A21E0" w:rsidRDefault="0077177B" w:rsidP="0077177B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6A21E0">
              <w:rPr>
                <w:sz w:val="28"/>
                <w:szCs w:val="28"/>
              </w:rPr>
              <w:t>I can observe and describe weather associated with the seasons and how day length varies.</w:t>
            </w:r>
          </w:p>
          <w:p w:rsidR="0077177B" w:rsidRPr="006A21E0" w:rsidRDefault="0077177B" w:rsidP="0077177B">
            <w:pPr>
              <w:pStyle w:val="NoSpacing"/>
              <w:rPr>
                <w:b/>
              </w:rPr>
            </w:pPr>
          </w:p>
        </w:tc>
      </w:tr>
    </w:tbl>
    <w:p w:rsidR="0077177B" w:rsidRPr="006A21E0" w:rsidRDefault="0077177B" w:rsidP="0077177B">
      <w:pPr>
        <w:pStyle w:val="NoSpacing"/>
      </w:pPr>
    </w:p>
    <w:sectPr w:rsidR="0077177B" w:rsidRPr="006A21E0" w:rsidSect="003D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45"/>
    <w:multiLevelType w:val="hybridMultilevel"/>
    <w:tmpl w:val="EA98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0ED7"/>
    <w:multiLevelType w:val="hybridMultilevel"/>
    <w:tmpl w:val="0AA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44034"/>
    <w:multiLevelType w:val="hybridMultilevel"/>
    <w:tmpl w:val="81CA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F3D70"/>
    <w:multiLevelType w:val="hybridMultilevel"/>
    <w:tmpl w:val="59EE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7B"/>
    <w:rsid w:val="000906A5"/>
    <w:rsid w:val="000F185C"/>
    <w:rsid w:val="003D351D"/>
    <w:rsid w:val="005556D6"/>
    <w:rsid w:val="006A21E0"/>
    <w:rsid w:val="006C18EE"/>
    <w:rsid w:val="0077177B"/>
    <w:rsid w:val="00986B95"/>
    <w:rsid w:val="009B5E7B"/>
    <w:rsid w:val="00BA2C8E"/>
    <w:rsid w:val="00F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7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7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Sharon Barber</cp:lastModifiedBy>
  <cp:revision>2</cp:revision>
  <dcterms:created xsi:type="dcterms:W3CDTF">2020-04-02T09:15:00Z</dcterms:created>
  <dcterms:modified xsi:type="dcterms:W3CDTF">2020-04-02T09:15:00Z</dcterms:modified>
</cp:coreProperties>
</file>